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FE59" w14:textId="1675C09C" w:rsidR="007E2FA7" w:rsidRDefault="007E2FA7">
      <w:r>
        <w:t>202</w:t>
      </w:r>
      <w:r w:rsidR="004F2968">
        <w:t>5</w:t>
      </w:r>
      <w:r>
        <w:t xml:space="preserve"> TCLL LOCAL RULES </w:t>
      </w:r>
      <w:r>
        <w:rPr>
          <w:rFonts w:ascii="Cambria Math" w:hAnsi="Cambria Math" w:cs="Cambria Math"/>
        </w:rPr>
        <w:t>‐</w:t>
      </w:r>
      <w:r>
        <w:t xml:space="preserve"> MAJOR 11</w:t>
      </w:r>
      <w:r>
        <w:rPr>
          <w:rFonts w:ascii="Cambria Math" w:hAnsi="Cambria Math" w:cs="Cambria Math"/>
        </w:rPr>
        <w:t>‐</w:t>
      </w:r>
      <w:r>
        <w:t xml:space="preserve">12 DIVISION OBJECTIVE </w:t>
      </w:r>
      <w:r>
        <w:rPr>
          <w:rFonts w:ascii="Cambria Math" w:hAnsi="Cambria Math" w:cs="Cambria Math"/>
        </w:rPr>
        <w:t>‐</w:t>
      </w:r>
      <w:r>
        <w:t xml:space="preserve"> COURTESIES </w:t>
      </w:r>
    </w:p>
    <w:p w14:paraId="0072404E" w14:textId="6D4E97C1" w:rsidR="007E2FA7" w:rsidRDefault="007E2FA7">
      <w:r>
        <w:t xml:space="preserve">✓ All </w:t>
      </w:r>
      <w:r w:rsidR="00346DA0">
        <w:t>2024</w:t>
      </w:r>
      <w:r>
        <w:t xml:space="preserve"> Little League Rules will be followed.</w:t>
      </w:r>
    </w:p>
    <w:p w14:paraId="04E7B1A7" w14:textId="77777777" w:rsidR="007E2FA7" w:rsidRDefault="007E2FA7">
      <w:r>
        <w:t>✓ Coaches should have their line</w:t>
      </w:r>
      <w:r>
        <w:rPr>
          <w:rFonts w:ascii="Cambria Math" w:hAnsi="Cambria Math" w:cs="Cambria Math"/>
        </w:rPr>
        <w:t>‐</w:t>
      </w:r>
      <w:r>
        <w:t xml:space="preserve">ups and field positions made out prior to start of the game for easier assembly of players inning to inning. </w:t>
      </w:r>
    </w:p>
    <w:p w14:paraId="08C5FEEF" w14:textId="77777777" w:rsidR="007E2FA7" w:rsidRDefault="007E2FA7">
      <w:r>
        <w:t xml:space="preserve">✓ Coaches/Managers will have players prepared and ready to take the field quickly between innings. </w:t>
      </w:r>
    </w:p>
    <w:p w14:paraId="435E85B8" w14:textId="77777777" w:rsidR="007E2FA7" w:rsidRDefault="007E2FA7">
      <w:r>
        <w:t xml:space="preserve">MANDATORY PLAY </w:t>
      </w:r>
    </w:p>
    <w:p w14:paraId="256123FC" w14:textId="2E79A4F4" w:rsidR="007E2FA7" w:rsidRDefault="007E2FA7">
      <w:r>
        <w:t xml:space="preserve">✓ IV(i) </w:t>
      </w:r>
      <w:r>
        <w:rPr>
          <w:rFonts w:ascii="Cambria Math" w:hAnsi="Cambria Math" w:cs="Cambria Math"/>
        </w:rPr>
        <w:t>‐</w:t>
      </w:r>
      <w:r>
        <w:t xml:space="preserve"> Every rostered player present at the start of a game will participate in each game for a minimum of six (6) defensive outs. Teams will bat the entire roster. Outs do not have to be consecutive, as rule 4.04 allows player entry and re</w:t>
      </w:r>
      <w:r>
        <w:rPr>
          <w:rFonts w:ascii="Cambria Math" w:hAnsi="Cambria Math" w:cs="Cambria Math"/>
        </w:rPr>
        <w:t>‐</w:t>
      </w:r>
      <w:r>
        <w:t xml:space="preserve">entry into the game anytime with continuous batting order. </w:t>
      </w:r>
    </w:p>
    <w:p w14:paraId="28677F80" w14:textId="77777777" w:rsidR="007E2FA7" w:rsidRDefault="007E2FA7">
      <w:r>
        <w:t xml:space="preserve">SAFETY </w:t>
      </w:r>
    </w:p>
    <w:p w14:paraId="1491983A" w14:textId="77777777" w:rsidR="007E2FA7" w:rsidRDefault="007E2FA7">
      <w:r>
        <w:t xml:space="preserve">✓ 1.08 </w:t>
      </w:r>
      <w:r>
        <w:rPr>
          <w:rFonts w:ascii="Cambria Math" w:hAnsi="Cambria Math" w:cs="Cambria Math"/>
        </w:rPr>
        <w:t>‐</w:t>
      </w:r>
      <w:r>
        <w:t xml:space="preserve"> No on deck batter except for the lead</w:t>
      </w:r>
      <w:r>
        <w:rPr>
          <w:rFonts w:ascii="Cambria Math" w:hAnsi="Cambria Math" w:cs="Cambria Math"/>
        </w:rPr>
        <w:t>‐</w:t>
      </w:r>
      <w:r>
        <w:t xml:space="preserve">off batter each inning. </w:t>
      </w:r>
    </w:p>
    <w:p w14:paraId="2CD3FB2D" w14:textId="77777777" w:rsidR="007E2FA7" w:rsidRDefault="007E2FA7">
      <w:r>
        <w:t xml:space="preserve">✓ 1.10 </w:t>
      </w:r>
      <w:r>
        <w:rPr>
          <w:rFonts w:ascii="Cambria Math" w:hAnsi="Cambria Math" w:cs="Cambria Math"/>
        </w:rPr>
        <w:t>‐</w:t>
      </w:r>
      <w:r>
        <w:t xml:space="preserve"> Little League Bat Rule</w:t>
      </w:r>
      <w:r>
        <w:rPr>
          <w:rFonts w:ascii="Aptos" w:hAnsi="Aptos" w:cs="Aptos"/>
        </w:rPr>
        <w:t>’</w:t>
      </w:r>
      <w:r>
        <w:t xml:space="preserve">s USA Standard or Wood. </w:t>
      </w:r>
    </w:p>
    <w:p w14:paraId="4F39C85D" w14:textId="77777777" w:rsidR="007E2FA7" w:rsidRDefault="007E2FA7">
      <w:r>
        <w:t xml:space="preserve">✓ 1.16 – Helmets are mandatory on Batters, Base Runners, and Player Base Coaches. </w:t>
      </w:r>
    </w:p>
    <w:p w14:paraId="018E0661" w14:textId="77777777" w:rsidR="007E2FA7" w:rsidRDefault="007E2FA7">
      <w:r>
        <w:t xml:space="preserve">✓ 1.17 – All Players are encouraged to wear athletic supporters; catchers must wear cup, and dangling throat protector. </w:t>
      </w:r>
    </w:p>
    <w:p w14:paraId="0D726E4F" w14:textId="37566E83" w:rsidR="007E2FA7" w:rsidRDefault="007E2FA7">
      <w:r>
        <w:t xml:space="preserve">✓ 3.09 </w:t>
      </w:r>
      <w:r>
        <w:rPr>
          <w:rFonts w:ascii="Cambria Math" w:hAnsi="Cambria Math" w:cs="Cambria Math"/>
        </w:rPr>
        <w:t>‐</w:t>
      </w:r>
      <w:r>
        <w:t xml:space="preserve"> One player with helmet (plus mask with dangling throat protector and cup if in </w:t>
      </w:r>
      <w:r>
        <w:rPr>
          <w:rFonts w:ascii="Aptos" w:hAnsi="Aptos" w:cs="Aptos"/>
        </w:rPr>
        <w:t>‘</w:t>
      </w:r>
      <w:r>
        <w:t>catchers</w:t>
      </w:r>
      <w:r>
        <w:rPr>
          <w:rFonts w:ascii="Aptos" w:hAnsi="Aptos" w:cs="Aptos"/>
        </w:rPr>
        <w:t>’</w:t>
      </w:r>
      <w:r>
        <w:t xml:space="preserve"> position) can warm up the pitcher</w:t>
      </w:r>
      <w:r w:rsidR="007056A2">
        <w:t xml:space="preserve">.  </w:t>
      </w:r>
      <w:bookmarkStart w:id="0" w:name="_Hlk163031256"/>
      <w:r w:rsidR="007056A2">
        <w:t xml:space="preserve">Coaches may also warm up the pitcher and are not required to wear a </w:t>
      </w:r>
      <w:r w:rsidR="0020685B">
        <w:t>helmet</w:t>
      </w:r>
      <w:r w:rsidR="007056A2">
        <w:t>/mask.</w:t>
      </w:r>
      <w:r w:rsidR="00292512">
        <w:t xml:space="preserve"> **Local rule – Coaches may not warm up the pitcher during tournament play**</w:t>
      </w:r>
    </w:p>
    <w:bookmarkEnd w:id="0"/>
    <w:p w14:paraId="3631515F" w14:textId="77777777" w:rsidR="007E2FA7" w:rsidRDefault="007E2FA7">
      <w:r>
        <w:t xml:space="preserve">COACHES/UMPIRES/FIELD </w:t>
      </w:r>
    </w:p>
    <w:p w14:paraId="5B090467" w14:textId="77777777" w:rsidR="007E2FA7" w:rsidRDefault="007E2FA7">
      <w:r>
        <w:t xml:space="preserve">✓ 3.01 </w:t>
      </w:r>
      <w:r>
        <w:rPr>
          <w:rFonts w:ascii="Cambria Math" w:hAnsi="Cambria Math" w:cs="Cambria Math"/>
        </w:rPr>
        <w:t>‐</w:t>
      </w:r>
      <w:r>
        <w:t xml:space="preserve"> Home Team provides (2) </w:t>
      </w:r>
      <w:r>
        <w:rPr>
          <w:rFonts w:ascii="Aptos" w:hAnsi="Aptos" w:cs="Aptos"/>
        </w:rPr>
        <w:t>“</w:t>
      </w:r>
      <w:r>
        <w:t>RS</w:t>
      </w:r>
      <w:r>
        <w:rPr>
          <w:rFonts w:ascii="Aptos" w:hAnsi="Aptos" w:cs="Aptos"/>
        </w:rPr>
        <w:t>”</w:t>
      </w:r>
      <w:r>
        <w:t xml:space="preserve"> </w:t>
      </w:r>
      <w:r>
        <w:rPr>
          <w:rFonts w:ascii="Aptos" w:hAnsi="Aptos" w:cs="Aptos"/>
        </w:rPr>
        <w:t>“</w:t>
      </w:r>
      <w:r>
        <w:t>Regular Season</w:t>
      </w:r>
      <w:r>
        <w:rPr>
          <w:rFonts w:ascii="Aptos" w:hAnsi="Aptos" w:cs="Aptos"/>
        </w:rPr>
        <w:t>”</w:t>
      </w:r>
      <w:r>
        <w:t xml:space="preserve"> balls (1 still in wrapper plus a 1 good used ball), drags and chalks the field, helps clean the field area after the game, puts away the bases, scoreboard numbers and flag (if applicable), and cleans/sweeps their dugout. </w:t>
      </w:r>
    </w:p>
    <w:p w14:paraId="49A7EBB2" w14:textId="77777777" w:rsidR="007E2FA7" w:rsidRDefault="007E2FA7">
      <w:r>
        <w:t xml:space="preserve">✓ 3.01 </w:t>
      </w:r>
      <w:r>
        <w:rPr>
          <w:rFonts w:ascii="Cambria Math" w:hAnsi="Cambria Math" w:cs="Cambria Math"/>
        </w:rPr>
        <w:t>‐</w:t>
      </w:r>
      <w:r>
        <w:t xml:space="preserve"> Visiting team provides (2) good used </w:t>
      </w:r>
      <w:r>
        <w:rPr>
          <w:rFonts w:ascii="Aptos" w:hAnsi="Aptos" w:cs="Aptos"/>
        </w:rPr>
        <w:t>“</w:t>
      </w:r>
      <w:r>
        <w:t>RS</w:t>
      </w:r>
      <w:r>
        <w:rPr>
          <w:rFonts w:ascii="Aptos" w:hAnsi="Aptos" w:cs="Aptos"/>
        </w:rPr>
        <w:t>”</w:t>
      </w:r>
      <w:r>
        <w:t xml:space="preserve"> balls, helps clean and drag the field after the game, and cleans/sweeps their dugout. </w:t>
      </w:r>
    </w:p>
    <w:p w14:paraId="76C7EDC7" w14:textId="77777777" w:rsidR="007E2FA7" w:rsidRDefault="007E2FA7">
      <w:r>
        <w:t xml:space="preserve">✓ Umpires need to approve the use of the ball prior to the ball being put into play. </w:t>
      </w:r>
    </w:p>
    <w:p w14:paraId="243A67F8" w14:textId="77777777" w:rsidR="005A2C71" w:rsidRDefault="007E2FA7">
      <w:r>
        <w:t xml:space="preserve">✓ 4.05 – (2) adult Coaches allowed as Base Coaches contingent on (1) adult Coach/Manager is in the dugout. </w:t>
      </w:r>
    </w:p>
    <w:p w14:paraId="5AB8C964" w14:textId="77777777" w:rsidR="005A2C71" w:rsidRDefault="007E2FA7">
      <w:r>
        <w:t>TIME LIMIT/INNINGS/PLAYERS/BATTING ORDER</w:t>
      </w:r>
    </w:p>
    <w:p w14:paraId="01B89C53" w14:textId="1E4C622E" w:rsidR="007E2FA7" w:rsidRDefault="005A2C71">
      <w:r>
        <w:t xml:space="preserve">✓ </w:t>
      </w:r>
      <w:r w:rsidR="007E2FA7">
        <w:t>No inning shall start after 1 h</w:t>
      </w:r>
      <w:r w:rsidR="007F66B5">
        <w:t>our</w:t>
      </w:r>
      <w:r w:rsidR="007E2FA7">
        <w:t xml:space="preserve"> and 45 minutes from the start of the game. </w:t>
      </w:r>
    </w:p>
    <w:p w14:paraId="35527F4A" w14:textId="14AF7729" w:rsidR="007E2FA7" w:rsidRDefault="007E2FA7">
      <w:r>
        <w:lastRenderedPageBreak/>
        <w:t xml:space="preserve">✓ 3.04 – </w:t>
      </w:r>
      <w:r w:rsidR="0053472A">
        <w:t>A Courtesy Runner can be used for the catcher only</w:t>
      </w:r>
      <w:r w:rsidR="00D03B8A">
        <w:t>,</w:t>
      </w:r>
      <w:r w:rsidR="0053472A">
        <w:t xml:space="preserve"> </w:t>
      </w:r>
      <w:r w:rsidR="007B519B">
        <w:t xml:space="preserve">and only when </w:t>
      </w:r>
      <w:r w:rsidR="0053472A">
        <w:t>there are two outs. The runner will be the last recorded out.</w:t>
      </w:r>
      <w:r w:rsidR="00292512">
        <w:t xml:space="preserve">  </w:t>
      </w:r>
      <w:bookmarkStart w:id="1" w:name="_Hlk163031570"/>
      <w:r w:rsidR="00292512">
        <w:t>**Local rule – Courtesy runners are not allowed in tournament play**</w:t>
      </w:r>
      <w:bookmarkEnd w:id="1"/>
    </w:p>
    <w:p w14:paraId="02EA4116" w14:textId="506818E1" w:rsidR="007E2FA7" w:rsidRDefault="007E2FA7">
      <w:r>
        <w:t xml:space="preserve">✓ 4.04 </w:t>
      </w:r>
      <w:r>
        <w:rPr>
          <w:rFonts w:ascii="Cambria Math" w:hAnsi="Cambria Math" w:cs="Cambria Math"/>
        </w:rPr>
        <w:t>‐</w:t>
      </w:r>
      <w:r>
        <w:t xml:space="preserve"> A Continuous Batting Order shall be used, which includes </w:t>
      </w:r>
      <w:r w:rsidR="00967A52">
        <w:t>players</w:t>
      </w:r>
      <w:r>
        <w:t xml:space="preserve"> on the bench. </w:t>
      </w:r>
    </w:p>
    <w:p w14:paraId="0BD4CC36" w14:textId="77777777" w:rsidR="007E2FA7" w:rsidRDefault="007E2FA7">
      <w:r>
        <w:t xml:space="preserve">✓ 4.10 </w:t>
      </w:r>
      <w:r>
        <w:rPr>
          <w:rFonts w:ascii="Cambria Math" w:hAnsi="Cambria Math" w:cs="Cambria Math"/>
        </w:rPr>
        <w:t>‐</w:t>
      </w:r>
      <w:r>
        <w:t xml:space="preserve"> Six (6) innings per regulation game. </w:t>
      </w:r>
    </w:p>
    <w:p w14:paraId="1EEF26B9" w14:textId="4281037C" w:rsidR="007E2FA7" w:rsidRDefault="007E2FA7">
      <w:r>
        <w:t xml:space="preserve">✓ 4.10 </w:t>
      </w:r>
      <w:r>
        <w:rPr>
          <w:rFonts w:ascii="Cambria Math" w:hAnsi="Cambria Math" w:cs="Cambria Math"/>
        </w:rPr>
        <w:t>‐</w:t>
      </w:r>
      <w:r>
        <w:t xml:space="preserve"> Tie game, play continues per discretion of umpire and coaches</w:t>
      </w:r>
      <w:r w:rsidR="00E2089E">
        <w:t xml:space="preserve">, unless </w:t>
      </w:r>
      <w:r w:rsidR="00642349">
        <w:t xml:space="preserve">the </w:t>
      </w:r>
      <w:r w:rsidR="00E2089E">
        <w:t>time limit has expired.</w:t>
      </w:r>
    </w:p>
    <w:p w14:paraId="31AAA1FD" w14:textId="070E9A48" w:rsidR="00383119" w:rsidRDefault="007E2FA7" w:rsidP="00383119">
      <w:r>
        <w:t xml:space="preserve">✓ 4.10 – (10) Run (Mercy) Rule is in effect after 4 innings, (after 3 ½ innings if </w:t>
      </w:r>
      <w:r w:rsidR="000E66A6">
        <w:t>the Home</w:t>
      </w:r>
      <w:r>
        <w:t xml:space="preserve"> Team leads.) </w:t>
      </w:r>
    </w:p>
    <w:p w14:paraId="41337535" w14:textId="2ABBB036" w:rsidR="00383119" w:rsidRDefault="00383119">
      <w:r>
        <w:t xml:space="preserve">✓ 4.16 – Minimum players required to start and end a game is </w:t>
      </w:r>
      <w:r w:rsidR="00370456">
        <w:t>eight (</w:t>
      </w:r>
      <w:r>
        <w:t>8</w:t>
      </w:r>
      <w:r w:rsidR="00370456">
        <w:t>)</w:t>
      </w:r>
      <w:r>
        <w:t xml:space="preserve">.  If starting a game with </w:t>
      </w:r>
      <w:r w:rsidR="00370456">
        <w:t>eight</w:t>
      </w:r>
      <w:r>
        <w:t>, an out will be recorded when the 9</w:t>
      </w:r>
      <w:r w:rsidRPr="00A71190">
        <w:rPr>
          <w:vertAlign w:val="superscript"/>
        </w:rPr>
        <w:t>th</w:t>
      </w:r>
      <w:r>
        <w:t xml:space="preserve"> spot comes up in the batting order.  If a team loses a player during the game and will only have </w:t>
      </w:r>
      <w:r w:rsidR="00370456">
        <w:t>eight</w:t>
      </w:r>
      <w:r>
        <w:t>, an out will be recorded when that player</w:t>
      </w:r>
      <w:r w:rsidR="00825ED7">
        <w:t>’</w:t>
      </w:r>
      <w:r>
        <w:t xml:space="preserve">s spot comes up in the batting order. No out will be recorded if a team loses a player during the game but still has at least </w:t>
      </w:r>
      <w:r w:rsidR="00370456">
        <w:t>nine</w:t>
      </w:r>
      <w:r>
        <w:t xml:space="preserve"> players.</w:t>
      </w:r>
    </w:p>
    <w:p w14:paraId="4508CD95" w14:textId="77777777" w:rsidR="007E2FA7" w:rsidRDefault="007E2FA7">
      <w:r>
        <w:t xml:space="preserve">✓ 7.14 – A Special Pinch Runner cannot be used because of Continuous Batting Order. </w:t>
      </w:r>
    </w:p>
    <w:p w14:paraId="7B1280C2" w14:textId="283CF17B" w:rsidR="007E2FA7" w:rsidRDefault="007E2FA7">
      <w:r>
        <w:t xml:space="preserve">UNCAUGHT 3rd STRIKE </w:t>
      </w:r>
    </w:p>
    <w:p w14:paraId="001106C2" w14:textId="77777777" w:rsidR="007E2FA7" w:rsidRDefault="007E2FA7">
      <w:r>
        <w:t xml:space="preserve">✓ 6.05 </w:t>
      </w:r>
      <w:r>
        <w:rPr>
          <w:rFonts w:ascii="Cambria Math" w:hAnsi="Cambria Math" w:cs="Cambria Math"/>
        </w:rPr>
        <w:t>‐</w:t>
      </w:r>
      <w:r>
        <w:t xml:space="preserve"> A batter is out when (1) a 3rd strike is legally caught by the catcher; (2) a 3rd strike is not caught by the catcher when first base is occupied before two are out. </w:t>
      </w:r>
    </w:p>
    <w:p w14:paraId="55457123" w14:textId="77777777" w:rsidR="007E2FA7" w:rsidRDefault="007E2FA7">
      <w:r>
        <w:t xml:space="preserve">✓ 6.09 – A Batter becomes a runner when the third strike called by the umpire is not caught, providing (1) first base is unoccupied or (2) first base is occupied with two out </w:t>
      </w:r>
    </w:p>
    <w:p w14:paraId="27DE42C2" w14:textId="77777777" w:rsidR="007E2FA7" w:rsidRDefault="007E2FA7">
      <w:r>
        <w:t xml:space="preserve">SCOREKEEPING AND PITCHCOUNTS </w:t>
      </w:r>
    </w:p>
    <w:p w14:paraId="3ACC5461" w14:textId="34537D58" w:rsidR="007E2FA7" w:rsidRDefault="00A27CDA">
      <w:r>
        <w:t>✓ In</w:t>
      </w:r>
      <w:r w:rsidR="007E2FA7">
        <w:t xml:space="preserve"> the absence of an official scorekeeper, the official scorebook for a game will be the home team scorebook. Pitch Count Data sheets shall be kept with each team’s scorebook and must be completed by each team at the end of each game and signed by the umpire. Before the next game, Coaches confer as to which players are not eligible to pitch in that game and should request to see dated pitch count sheets from previous games. All managers must comply if asked. The pitcher will only be required to observe the days rest threshold obtained during the at</w:t>
      </w:r>
      <w:r w:rsidR="007E2FA7">
        <w:rPr>
          <w:rFonts w:ascii="Cambria Math" w:hAnsi="Cambria Math" w:cs="Cambria Math"/>
        </w:rPr>
        <w:t>‐</w:t>
      </w:r>
      <w:r w:rsidR="007E2FA7">
        <w:t xml:space="preserve">bat. </w:t>
      </w:r>
    </w:p>
    <w:sectPr w:rsidR="007E2FA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F41F2" w14:textId="77777777" w:rsidR="00A462B9" w:rsidRDefault="00A462B9" w:rsidP="007F66B5">
      <w:pPr>
        <w:spacing w:after="0" w:line="240" w:lineRule="auto"/>
      </w:pPr>
      <w:r>
        <w:separator/>
      </w:r>
    </w:p>
  </w:endnote>
  <w:endnote w:type="continuationSeparator" w:id="0">
    <w:p w14:paraId="77AA8FFC" w14:textId="77777777" w:rsidR="00A462B9" w:rsidRDefault="00A462B9" w:rsidP="007F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C13E9" w14:textId="77777777" w:rsidR="00A462B9" w:rsidRDefault="00A462B9" w:rsidP="007F66B5">
      <w:pPr>
        <w:spacing w:after="0" w:line="240" w:lineRule="auto"/>
      </w:pPr>
      <w:r>
        <w:separator/>
      </w:r>
    </w:p>
  </w:footnote>
  <w:footnote w:type="continuationSeparator" w:id="0">
    <w:p w14:paraId="41223C18" w14:textId="77777777" w:rsidR="00A462B9" w:rsidRDefault="00A462B9" w:rsidP="007F6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8F97" w14:textId="77777777" w:rsidR="007F66B5" w:rsidRDefault="007F66B5">
    <w:pPr>
      <w:pStyle w:val="Header"/>
    </w:pPr>
  </w:p>
  <w:p w14:paraId="1634F3D3" w14:textId="77777777" w:rsidR="007F66B5" w:rsidRDefault="007F6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A7"/>
    <w:rsid w:val="00053725"/>
    <w:rsid w:val="000E66A6"/>
    <w:rsid w:val="0020685B"/>
    <w:rsid w:val="002333A8"/>
    <w:rsid w:val="00275344"/>
    <w:rsid w:val="00292512"/>
    <w:rsid w:val="00346DA0"/>
    <w:rsid w:val="00370456"/>
    <w:rsid w:val="00383119"/>
    <w:rsid w:val="003A6821"/>
    <w:rsid w:val="004A15CA"/>
    <w:rsid w:val="004F2968"/>
    <w:rsid w:val="00517D6E"/>
    <w:rsid w:val="0053472A"/>
    <w:rsid w:val="005A2C71"/>
    <w:rsid w:val="005D6C0A"/>
    <w:rsid w:val="00642349"/>
    <w:rsid w:val="006A16D7"/>
    <w:rsid w:val="007056A2"/>
    <w:rsid w:val="007B519B"/>
    <w:rsid w:val="007E2FA7"/>
    <w:rsid w:val="007F66B5"/>
    <w:rsid w:val="0080242D"/>
    <w:rsid w:val="00825ED7"/>
    <w:rsid w:val="00957FF0"/>
    <w:rsid w:val="00967A52"/>
    <w:rsid w:val="00980D25"/>
    <w:rsid w:val="009D1F24"/>
    <w:rsid w:val="00A27CDA"/>
    <w:rsid w:val="00A462B9"/>
    <w:rsid w:val="00C52FA2"/>
    <w:rsid w:val="00CB1AA3"/>
    <w:rsid w:val="00CE5CED"/>
    <w:rsid w:val="00D03B8A"/>
    <w:rsid w:val="00E2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566E6"/>
  <w15:chartTrackingRefBased/>
  <w15:docId w15:val="{168B4A52-8BB5-4AC7-9EA9-F65CD25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FA7"/>
    <w:rPr>
      <w:rFonts w:eastAsiaTheme="majorEastAsia" w:cstheme="majorBidi"/>
      <w:color w:val="272727" w:themeColor="text1" w:themeTint="D8"/>
    </w:rPr>
  </w:style>
  <w:style w:type="paragraph" w:styleId="Title">
    <w:name w:val="Title"/>
    <w:basedOn w:val="Normal"/>
    <w:next w:val="Normal"/>
    <w:link w:val="TitleChar"/>
    <w:uiPriority w:val="10"/>
    <w:qFormat/>
    <w:rsid w:val="007E2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FA7"/>
    <w:pPr>
      <w:spacing w:before="160"/>
      <w:jc w:val="center"/>
    </w:pPr>
    <w:rPr>
      <w:i/>
      <w:iCs/>
      <w:color w:val="404040" w:themeColor="text1" w:themeTint="BF"/>
    </w:rPr>
  </w:style>
  <w:style w:type="character" w:customStyle="1" w:styleId="QuoteChar">
    <w:name w:val="Quote Char"/>
    <w:basedOn w:val="DefaultParagraphFont"/>
    <w:link w:val="Quote"/>
    <w:uiPriority w:val="29"/>
    <w:rsid w:val="007E2FA7"/>
    <w:rPr>
      <w:i/>
      <w:iCs/>
      <w:color w:val="404040" w:themeColor="text1" w:themeTint="BF"/>
    </w:rPr>
  </w:style>
  <w:style w:type="paragraph" w:styleId="ListParagraph">
    <w:name w:val="List Paragraph"/>
    <w:basedOn w:val="Normal"/>
    <w:uiPriority w:val="34"/>
    <w:qFormat/>
    <w:rsid w:val="007E2FA7"/>
    <w:pPr>
      <w:ind w:left="720"/>
      <w:contextualSpacing/>
    </w:pPr>
  </w:style>
  <w:style w:type="character" w:styleId="IntenseEmphasis">
    <w:name w:val="Intense Emphasis"/>
    <w:basedOn w:val="DefaultParagraphFont"/>
    <w:uiPriority w:val="21"/>
    <w:qFormat/>
    <w:rsid w:val="007E2FA7"/>
    <w:rPr>
      <w:i/>
      <w:iCs/>
      <w:color w:val="0F4761" w:themeColor="accent1" w:themeShade="BF"/>
    </w:rPr>
  </w:style>
  <w:style w:type="paragraph" w:styleId="IntenseQuote">
    <w:name w:val="Intense Quote"/>
    <w:basedOn w:val="Normal"/>
    <w:next w:val="Normal"/>
    <w:link w:val="IntenseQuoteChar"/>
    <w:uiPriority w:val="30"/>
    <w:qFormat/>
    <w:rsid w:val="007E2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FA7"/>
    <w:rPr>
      <w:i/>
      <w:iCs/>
      <w:color w:val="0F4761" w:themeColor="accent1" w:themeShade="BF"/>
    </w:rPr>
  </w:style>
  <w:style w:type="character" w:styleId="IntenseReference">
    <w:name w:val="Intense Reference"/>
    <w:basedOn w:val="DefaultParagraphFont"/>
    <w:uiPriority w:val="32"/>
    <w:qFormat/>
    <w:rsid w:val="007E2FA7"/>
    <w:rPr>
      <w:b/>
      <w:bCs/>
      <w:smallCaps/>
      <w:color w:val="0F4761" w:themeColor="accent1" w:themeShade="BF"/>
      <w:spacing w:val="5"/>
    </w:rPr>
  </w:style>
  <w:style w:type="paragraph" w:styleId="Header">
    <w:name w:val="header"/>
    <w:basedOn w:val="Normal"/>
    <w:link w:val="HeaderChar"/>
    <w:uiPriority w:val="99"/>
    <w:unhideWhenUsed/>
    <w:rsid w:val="007F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B5"/>
  </w:style>
  <w:style w:type="paragraph" w:styleId="Footer">
    <w:name w:val="footer"/>
    <w:basedOn w:val="Normal"/>
    <w:link w:val="FooterChar"/>
    <w:uiPriority w:val="99"/>
    <w:unhideWhenUsed/>
    <w:rsid w:val="007F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Coles</dc:creator>
  <cp:keywords/>
  <dc:description/>
  <cp:lastModifiedBy>Kayla Francis</cp:lastModifiedBy>
  <cp:revision>2</cp:revision>
  <dcterms:created xsi:type="dcterms:W3CDTF">2024-10-18T16:46:00Z</dcterms:created>
  <dcterms:modified xsi:type="dcterms:W3CDTF">2024-10-18T16:46:00Z</dcterms:modified>
</cp:coreProperties>
</file>